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April 21,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4"/>
            <w:szCs w:val="14"/>
            <w:u w:val="single"/>
            <w:rtl w:val="0"/>
          </w:rPr>
          <w:t xml:space="preserve">jlam113@student.cccd.edu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20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</w:t>
        <w:tab/>
        <w:t xml:space="preserve">Student Senate and Executive Board Report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College Life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Spring 2025 Awareness Day Debrief</w:t>
      </w:r>
    </w:p>
    <w:p w:rsidR="00000000" w:rsidDel="00000000" w:rsidP="00000000" w:rsidRDefault="00000000" w:rsidRPr="00000000" w14:paraId="0000001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CLC will debrief on how Awareness Day went. Discussion and possible action to follow.</w:t>
      </w:r>
    </w:p>
    <w:p w:rsidR="00000000" w:rsidDel="00000000" w:rsidP="00000000" w:rsidRDefault="00000000" w:rsidRPr="00000000" w14:paraId="0000001E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Spring 2025 Open Mic Night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Open Mic Night event occurring on April 30, 2025.</w:t>
      </w:r>
    </w:p>
    <w:p w:rsidR="00000000" w:rsidDel="00000000" w:rsidP="00000000" w:rsidRDefault="00000000" w:rsidRPr="00000000" w14:paraId="00000020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V.03</w:t>
        <w:tab/>
        <w:t xml:space="preserve">Spring 2025 Coast Carnival </w:t>
      </w:r>
    </w:p>
    <w:p w:rsidR="00000000" w:rsidDel="00000000" w:rsidP="00000000" w:rsidRDefault="00000000" w:rsidRPr="00000000" w14:paraId="00000021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Coast Carnival event occurring on May 13, 2025.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lam113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0+2TFWWO4kE0a95lV5YFlNJGiQ==">CgMxLjA4AHIhMTQtRENCZ25ja0JNdHg0VlFNVGtKcElfcGNfTDZhem5F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